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EE22" w14:textId="07F599B9" w:rsidR="00A33EC4" w:rsidRPr="00A33EC4" w:rsidRDefault="00E52CD6" w:rsidP="00A33EC4">
      <w:pPr>
        <w:jc w:val="center"/>
        <w:rPr>
          <w:rStyle w:val="Gl"/>
          <w:rFonts w:ascii="Times New Roman" w:hAnsi="Times New Roman" w:cs="Times New Roman"/>
          <w:sz w:val="24"/>
          <w:szCs w:val="24"/>
          <w:shd w:val="clear" w:color="auto" w:fill="FFFFFF"/>
        </w:rPr>
      </w:pPr>
      <w:r w:rsidRPr="00A33EC4">
        <w:rPr>
          <w:rStyle w:val="Gl"/>
          <w:rFonts w:ascii="Times New Roman" w:hAnsi="Times New Roman" w:cs="Times New Roman"/>
          <w:b w:val="0"/>
          <w:bCs w:val="0"/>
          <w:sz w:val="24"/>
          <w:szCs w:val="24"/>
          <w:shd w:val="clear" w:color="auto" w:fill="FFFFFF"/>
        </w:rPr>
        <w:t>​</w:t>
      </w:r>
      <w:r w:rsidR="00A33EC4" w:rsidRPr="00A33EC4">
        <w:rPr>
          <w:rStyle w:val="Gl"/>
          <w:rFonts w:ascii="Times New Roman" w:hAnsi="Times New Roman" w:cs="Times New Roman"/>
          <w:sz w:val="24"/>
          <w:szCs w:val="24"/>
          <w:shd w:val="clear" w:color="auto" w:fill="FFFFFF"/>
        </w:rPr>
        <w:t>T.C.</w:t>
      </w:r>
    </w:p>
    <w:p w14:paraId="74170607" w14:textId="36722B69" w:rsidR="00A33EC4" w:rsidRPr="00A33EC4" w:rsidRDefault="00A33EC4" w:rsidP="00A33EC4">
      <w:pPr>
        <w:jc w:val="center"/>
        <w:rPr>
          <w:rStyle w:val="Gl"/>
          <w:rFonts w:ascii="Times New Roman" w:hAnsi="Times New Roman" w:cs="Times New Roman"/>
          <w:sz w:val="24"/>
          <w:szCs w:val="24"/>
          <w:shd w:val="clear" w:color="auto" w:fill="FFFFFF"/>
        </w:rPr>
      </w:pPr>
      <w:r w:rsidRPr="00A33EC4">
        <w:rPr>
          <w:rStyle w:val="Gl"/>
          <w:rFonts w:ascii="Times New Roman" w:hAnsi="Times New Roman" w:cs="Times New Roman"/>
          <w:sz w:val="24"/>
          <w:szCs w:val="24"/>
          <w:shd w:val="clear" w:color="auto" w:fill="FFFFFF"/>
        </w:rPr>
        <w:t>ARDAHAN ÜNİVERSİTESİ</w:t>
      </w:r>
    </w:p>
    <w:p w14:paraId="770EB0DC" w14:textId="616DAF55" w:rsidR="00A33EC4" w:rsidRPr="00A33EC4" w:rsidRDefault="00A33EC4" w:rsidP="00A33EC4">
      <w:pPr>
        <w:jc w:val="center"/>
        <w:rPr>
          <w:rStyle w:val="Gl"/>
          <w:rFonts w:ascii="Times New Roman" w:hAnsi="Times New Roman" w:cs="Times New Roman"/>
          <w:sz w:val="24"/>
          <w:szCs w:val="24"/>
          <w:shd w:val="clear" w:color="auto" w:fill="FFFFFF"/>
        </w:rPr>
      </w:pPr>
      <w:r w:rsidRPr="00A33EC4">
        <w:rPr>
          <w:rStyle w:val="Gl"/>
          <w:rFonts w:ascii="Times New Roman" w:hAnsi="Times New Roman" w:cs="Times New Roman"/>
          <w:sz w:val="24"/>
          <w:szCs w:val="24"/>
          <w:shd w:val="clear" w:color="auto" w:fill="FFFFFF"/>
        </w:rPr>
        <w:t>Meslek Yüksekokulu Akademik Birim Kalite ve Akreditasyon Komisyonu Toplantı Tutanağı</w:t>
      </w:r>
    </w:p>
    <w:p w14:paraId="139B7679" w14:textId="77777777" w:rsidR="00A33EC4" w:rsidRPr="00A33EC4" w:rsidRDefault="00A33EC4" w:rsidP="00A33EC4">
      <w:pPr>
        <w:jc w:val="both"/>
        <w:rPr>
          <w:rStyle w:val="Gl"/>
          <w:rFonts w:ascii="Times New Roman" w:hAnsi="Times New Roman" w:cs="Times New Roman"/>
          <w:b w:val="0"/>
          <w:bCs w:val="0"/>
          <w:sz w:val="24"/>
          <w:szCs w:val="24"/>
          <w:shd w:val="clear" w:color="auto" w:fill="FFFFFF"/>
        </w:rPr>
      </w:pPr>
    </w:p>
    <w:p w14:paraId="5CA6F8C5" w14:textId="2F1948F4" w:rsidR="00AB4E95" w:rsidRPr="00DD3013" w:rsidRDefault="00AB4E95" w:rsidP="00AB4E95">
      <w:pPr>
        <w:spacing w:after="0" w:line="240" w:lineRule="auto"/>
        <w:rPr>
          <w:rFonts w:ascii="Times New Roman" w:hAnsi="Times New Roman" w:cs="Times New Roman"/>
          <w:b/>
        </w:rPr>
      </w:pPr>
      <w:r>
        <w:rPr>
          <w:rFonts w:ascii="Times New Roman" w:hAnsi="Times New Roman" w:cs="Times New Roman"/>
          <w:b/>
        </w:rPr>
        <w:t xml:space="preserve">TOPLANTI </w:t>
      </w:r>
      <w:proofErr w:type="gramStart"/>
      <w:r>
        <w:rPr>
          <w:rFonts w:ascii="Times New Roman" w:hAnsi="Times New Roman" w:cs="Times New Roman"/>
          <w:b/>
        </w:rPr>
        <w:t>TARİH</w:t>
      </w:r>
      <w:r w:rsidRPr="00DD3013">
        <w:rPr>
          <w:rFonts w:ascii="Times New Roman" w:hAnsi="Times New Roman" w:cs="Times New Roman"/>
          <w:b/>
        </w:rPr>
        <w:t>İ  :</w:t>
      </w:r>
      <w:proofErr w:type="gramEnd"/>
      <w:r w:rsidRPr="00DD3013">
        <w:rPr>
          <w:rFonts w:ascii="Times New Roman" w:hAnsi="Times New Roman" w:cs="Times New Roman"/>
          <w:b/>
        </w:rPr>
        <w:t xml:space="preserve"> </w:t>
      </w:r>
      <w:r w:rsidR="00C50FB2">
        <w:rPr>
          <w:rFonts w:ascii="Times New Roman" w:hAnsi="Times New Roman" w:cs="Times New Roman"/>
          <w:b/>
        </w:rPr>
        <w:t>1</w:t>
      </w:r>
      <w:r w:rsidR="00583AA4">
        <w:rPr>
          <w:rFonts w:ascii="Times New Roman" w:hAnsi="Times New Roman" w:cs="Times New Roman"/>
          <w:b/>
        </w:rPr>
        <w:t>5</w:t>
      </w:r>
      <w:r w:rsidRPr="00DD3013">
        <w:rPr>
          <w:rFonts w:ascii="Times New Roman" w:hAnsi="Times New Roman" w:cs="Times New Roman"/>
          <w:b/>
        </w:rPr>
        <w:t>/</w:t>
      </w:r>
      <w:r w:rsidR="00D8674C">
        <w:rPr>
          <w:rFonts w:ascii="Times New Roman" w:hAnsi="Times New Roman" w:cs="Times New Roman"/>
          <w:b/>
        </w:rPr>
        <w:t>1</w:t>
      </w:r>
      <w:r w:rsidR="00C50FB2">
        <w:rPr>
          <w:rFonts w:ascii="Times New Roman" w:hAnsi="Times New Roman" w:cs="Times New Roman"/>
          <w:b/>
        </w:rPr>
        <w:t>1</w:t>
      </w:r>
      <w:r w:rsidRPr="00DD3013">
        <w:rPr>
          <w:rFonts w:ascii="Times New Roman" w:hAnsi="Times New Roman" w:cs="Times New Roman"/>
          <w:b/>
        </w:rPr>
        <w:t>/202</w:t>
      </w:r>
      <w:r w:rsidR="00583AA4">
        <w:rPr>
          <w:rFonts w:ascii="Times New Roman" w:hAnsi="Times New Roman" w:cs="Times New Roman"/>
          <w:b/>
        </w:rPr>
        <w:t>4</w:t>
      </w:r>
    </w:p>
    <w:p w14:paraId="0CA28066" w14:textId="25B25573" w:rsidR="00AB4E95" w:rsidRDefault="00AB4E95" w:rsidP="00AB4E95">
      <w:pPr>
        <w:spacing w:after="0" w:line="240" w:lineRule="auto"/>
        <w:rPr>
          <w:rFonts w:ascii="Times New Roman" w:hAnsi="Times New Roman" w:cs="Times New Roman"/>
          <w:b/>
        </w:rPr>
      </w:pPr>
      <w:r w:rsidRPr="00DD3013">
        <w:rPr>
          <w:rFonts w:ascii="Times New Roman" w:hAnsi="Times New Roman" w:cs="Times New Roman"/>
          <w:b/>
        </w:rPr>
        <w:t>TOPLANTI SAATİ</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 xml:space="preserve"> </w:t>
      </w:r>
      <w:r w:rsidR="00DD3013">
        <w:rPr>
          <w:rFonts w:ascii="Times New Roman" w:hAnsi="Times New Roman" w:cs="Times New Roman"/>
          <w:b/>
        </w:rPr>
        <w:t>10</w:t>
      </w:r>
      <w:r>
        <w:rPr>
          <w:rFonts w:ascii="Times New Roman" w:hAnsi="Times New Roman" w:cs="Times New Roman"/>
          <w:b/>
        </w:rPr>
        <w:t>:</w:t>
      </w:r>
      <w:r w:rsidR="00DD3013">
        <w:rPr>
          <w:rFonts w:ascii="Times New Roman" w:hAnsi="Times New Roman" w:cs="Times New Roman"/>
          <w:b/>
        </w:rPr>
        <w:t>3</w:t>
      </w:r>
      <w:r>
        <w:rPr>
          <w:rFonts w:ascii="Times New Roman" w:hAnsi="Times New Roman" w:cs="Times New Roman"/>
          <w:b/>
        </w:rPr>
        <w:t>0</w:t>
      </w:r>
    </w:p>
    <w:p w14:paraId="4584D619" w14:textId="2D68FA86" w:rsidR="008B35A7" w:rsidRDefault="008B35A7" w:rsidP="00AB4E95">
      <w:pPr>
        <w:spacing w:after="0" w:line="240" w:lineRule="auto"/>
        <w:rPr>
          <w:rFonts w:ascii="Times New Roman" w:hAnsi="Times New Roman" w:cs="Times New Roman"/>
          <w:b/>
        </w:rPr>
      </w:pPr>
      <w:r>
        <w:rPr>
          <w:rFonts w:ascii="Times New Roman" w:hAnsi="Times New Roman" w:cs="Times New Roman"/>
          <w:b/>
        </w:rPr>
        <w:t xml:space="preserve">TOPLANTI SAYISI: </w:t>
      </w:r>
      <w:r w:rsidR="00D8674C">
        <w:rPr>
          <w:rFonts w:ascii="Times New Roman" w:hAnsi="Times New Roman" w:cs="Times New Roman"/>
          <w:b/>
        </w:rPr>
        <w:t>0</w:t>
      </w:r>
      <w:r w:rsidR="00C50FB2">
        <w:rPr>
          <w:rFonts w:ascii="Times New Roman" w:hAnsi="Times New Roman" w:cs="Times New Roman"/>
          <w:b/>
        </w:rPr>
        <w:t>6</w:t>
      </w:r>
    </w:p>
    <w:p w14:paraId="4B6796E3" w14:textId="77777777" w:rsidR="00AB4E95" w:rsidRDefault="00AB4E95" w:rsidP="00A33EC4">
      <w:pPr>
        <w:jc w:val="both"/>
        <w:rPr>
          <w:rStyle w:val="Gl"/>
          <w:rFonts w:ascii="Times New Roman" w:hAnsi="Times New Roman" w:cs="Times New Roman"/>
          <w:b w:val="0"/>
          <w:bCs w:val="0"/>
          <w:sz w:val="24"/>
          <w:szCs w:val="24"/>
          <w:shd w:val="clear" w:color="auto" w:fill="FFFFFF"/>
        </w:rPr>
      </w:pPr>
    </w:p>
    <w:p w14:paraId="4E56FD09" w14:textId="4CE61F08" w:rsidR="002D42FC" w:rsidRPr="00A33EC4" w:rsidRDefault="00E52CD6" w:rsidP="00A33EC4">
      <w:pPr>
        <w:jc w:val="both"/>
        <w:rPr>
          <w:rStyle w:val="Gl"/>
          <w:rFonts w:ascii="Times New Roman" w:hAnsi="Times New Roman" w:cs="Times New Roman"/>
          <w:b w:val="0"/>
          <w:bCs w:val="0"/>
          <w:sz w:val="24"/>
          <w:szCs w:val="24"/>
          <w:shd w:val="clear" w:color="auto" w:fill="FFFFFF"/>
        </w:rPr>
      </w:pPr>
      <w:r w:rsidRPr="00A33EC4">
        <w:rPr>
          <w:rStyle w:val="Gl"/>
          <w:rFonts w:ascii="Times New Roman" w:hAnsi="Times New Roman" w:cs="Times New Roman"/>
          <w:b w:val="0"/>
          <w:bCs w:val="0"/>
          <w:sz w:val="24"/>
          <w:szCs w:val="24"/>
          <w:shd w:val="clear" w:color="auto" w:fill="FFFFFF"/>
        </w:rPr>
        <w:t xml:space="preserve">Meslek Yüksekokulu Akademik Birim Kalite ve Akreditasyon Komisyonu </w:t>
      </w:r>
      <w:r w:rsidR="00DD3013" w:rsidRPr="00DD3013">
        <w:rPr>
          <w:rStyle w:val="Gl"/>
          <w:rFonts w:ascii="Times New Roman" w:hAnsi="Times New Roman" w:cs="Times New Roman"/>
          <w:b w:val="0"/>
          <w:bCs w:val="0"/>
          <w:sz w:val="24"/>
          <w:szCs w:val="24"/>
          <w:shd w:val="clear" w:color="auto" w:fill="FFFFFF"/>
        </w:rPr>
        <w:t>1</w:t>
      </w:r>
      <w:r w:rsidR="00C50FB2">
        <w:rPr>
          <w:rStyle w:val="Gl"/>
          <w:rFonts w:ascii="Times New Roman" w:hAnsi="Times New Roman" w:cs="Times New Roman"/>
          <w:b w:val="0"/>
          <w:bCs w:val="0"/>
          <w:sz w:val="24"/>
          <w:szCs w:val="24"/>
          <w:shd w:val="clear" w:color="auto" w:fill="FFFFFF"/>
        </w:rPr>
        <w:t>5</w:t>
      </w:r>
      <w:r w:rsidRPr="00DD3013">
        <w:rPr>
          <w:rStyle w:val="Gl"/>
          <w:rFonts w:ascii="Times New Roman" w:hAnsi="Times New Roman" w:cs="Times New Roman"/>
          <w:b w:val="0"/>
          <w:bCs w:val="0"/>
          <w:sz w:val="24"/>
          <w:szCs w:val="24"/>
          <w:shd w:val="clear" w:color="auto" w:fill="FFFFFF"/>
        </w:rPr>
        <w:t xml:space="preserve"> </w:t>
      </w:r>
      <w:r w:rsidR="00C50FB2">
        <w:rPr>
          <w:rStyle w:val="Gl"/>
          <w:rFonts w:ascii="Times New Roman" w:hAnsi="Times New Roman" w:cs="Times New Roman"/>
          <w:b w:val="0"/>
          <w:bCs w:val="0"/>
          <w:sz w:val="24"/>
          <w:szCs w:val="24"/>
          <w:shd w:val="clear" w:color="auto" w:fill="FFFFFF"/>
        </w:rPr>
        <w:t>Kasım</w:t>
      </w:r>
      <w:r w:rsidRPr="00DD3013">
        <w:rPr>
          <w:rStyle w:val="Gl"/>
          <w:rFonts w:ascii="Times New Roman" w:hAnsi="Times New Roman" w:cs="Times New Roman"/>
          <w:b w:val="0"/>
          <w:bCs w:val="0"/>
          <w:sz w:val="24"/>
          <w:szCs w:val="24"/>
          <w:shd w:val="clear" w:color="auto" w:fill="FFFFFF"/>
        </w:rPr>
        <w:t xml:space="preserve"> 202</w:t>
      </w:r>
      <w:r w:rsidR="00C50FB2">
        <w:rPr>
          <w:rStyle w:val="Gl"/>
          <w:rFonts w:ascii="Times New Roman" w:hAnsi="Times New Roman" w:cs="Times New Roman"/>
          <w:b w:val="0"/>
          <w:bCs w:val="0"/>
          <w:sz w:val="24"/>
          <w:szCs w:val="24"/>
          <w:shd w:val="clear" w:color="auto" w:fill="FFFFFF"/>
        </w:rPr>
        <w:t>4</w:t>
      </w:r>
      <w:r w:rsidRPr="00A33EC4">
        <w:rPr>
          <w:rStyle w:val="Gl"/>
          <w:rFonts w:ascii="Times New Roman" w:hAnsi="Times New Roman" w:cs="Times New Roman"/>
          <w:b w:val="0"/>
          <w:bCs w:val="0"/>
          <w:sz w:val="24"/>
          <w:szCs w:val="24"/>
          <w:shd w:val="clear" w:color="auto" w:fill="FFFFFF"/>
        </w:rPr>
        <w:t xml:space="preserve"> tarihinde kalite ve akreditasyon komisyon üyelerinin katılımı ile gerçekleşmiştir.</w:t>
      </w:r>
    </w:p>
    <w:p w14:paraId="589C0AA4" w14:textId="440DF36B" w:rsidR="00E52CD6" w:rsidRPr="00A33EC4" w:rsidRDefault="00E52CD6" w:rsidP="00A33EC4">
      <w:pPr>
        <w:jc w:val="both"/>
        <w:rPr>
          <w:rStyle w:val="Gl"/>
          <w:rFonts w:ascii="Times New Roman" w:hAnsi="Times New Roman" w:cs="Times New Roman"/>
          <w:sz w:val="24"/>
          <w:szCs w:val="24"/>
          <w:u w:val="single"/>
          <w:shd w:val="clear" w:color="auto" w:fill="FFFFFF"/>
        </w:rPr>
      </w:pPr>
      <w:r w:rsidRPr="00A33EC4">
        <w:rPr>
          <w:rStyle w:val="Gl"/>
          <w:rFonts w:ascii="Times New Roman" w:hAnsi="Times New Roman" w:cs="Times New Roman"/>
          <w:sz w:val="24"/>
          <w:szCs w:val="24"/>
          <w:u w:val="single"/>
          <w:shd w:val="clear" w:color="auto" w:fill="FFFFFF"/>
        </w:rPr>
        <w:t>Toplantı Gündemi:</w:t>
      </w:r>
    </w:p>
    <w:p w14:paraId="664034CC" w14:textId="16F06639" w:rsidR="00E52CD6" w:rsidRPr="00A33EC4" w:rsidRDefault="0063309C" w:rsidP="00A33EC4">
      <w:p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 xml:space="preserve">Meslek Yüksek Okulu Kapsamında </w:t>
      </w:r>
      <w:r w:rsidR="00D8674C">
        <w:rPr>
          <w:rStyle w:val="Gl"/>
          <w:rFonts w:ascii="Times New Roman" w:hAnsi="Times New Roman" w:cs="Times New Roman"/>
          <w:b w:val="0"/>
          <w:bCs w:val="0"/>
          <w:sz w:val="24"/>
          <w:szCs w:val="24"/>
          <w:shd w:val="clear" w:color="auto" w:fill="FFFFFF"/>
        </w:rPr>
        <w:t>Kalite Koordinatörlüğü</w:t>
      </w:r>
      <w:r w:rsidR="00583AA4">
        <w:rPr>
          <w:rStyle w:val="Gl"/>
          <w:rFonts w:ascii="Times New Roman" w:hAnsi="Times New Roman" w:cs="Times New Roman"/>
          <w:b w:val="0"/>
          <w:bCs w:val="0"/>
          <w:sz w:val="24"/>
          <w:szCs w:val="24"/>
          <w:shd w:val="clear" w:color="auto" w:fill="FFFFFF"/>
        </w:rPr>
        <w:t xml:space="preserve"> ve yapılanların değerlendirilmesi</w:t>
      </w:r>
    </w:p>
    <w:p w14:paraId="66937697" w14:textId="544B9B64" w:rsidR="00E52CD6" w:rsidRPr="00A33EC4" w:rsidRDefault="00E52CD6" w:rsidP="00A33EC4">
      <w:pPr>
        <w:jc w:val="both"/>
        <w:rPr>
          <w:rStyle w:val="Gl"/>
          <w:rFonts w:ascii="Times New Roman" w:hAnsi="Times New Roman" w:cs="Times New Roman"/>
          <w:sz w:val="24"/>
          <w:szCs w:val="24"/>
          <w:u w:val="single"/>
          <w:shd w:val="clear" w:color="auto" w:fill="FFFFFF"/>
        </w:rPr>
      </w:pPr>
      <w:r w:rsidRPr="00A33EC4">
        <w:rPr>
          <w:rStyle w:val="Gl"/>
          <w:rFonts w:ascii="Times New Roman" w:hAnsi="Times New Roman" w:cs="Times New Roman"/>
          <w:sz w:val="24"/>
          <w:szCs w:val="24"/>
          <w:u w:val="single"/>
          <w:shd w:val="clear" w:color="auto" w:fill="FFFFFF"/>
        </w:rPr>
        <w:t>Kararlar:</w:t>
      </w:r>
    </w:p>
    <w:p w14:paraId="4DDB2497" w14:textId="77777777" w:rsidR="00506168"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Son dönemlerde Meslek Yüksek okulumuz bünyesinde bulunan tüm birimlerin etkin olarak kalite yönetim sistemlerine katıldığı ve dinamik süreci eşgüdümlü yürüttüğü değerlendirilmiştir. Bu kapsamda birimler bazında dinamik süreci etkileyeceği düşünülen tüm engellerin (bölüm kalite yönetim kararları dikkate alınarak) gerekli tedbirlerin alınmasına,</w:t>
      </w:r>
    </w:p>
    <w:p w14:paraId="7EF49E1A" w14:textId="77777777" w:rsidR="00506168"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Yapılan anketlerin periyodik olarak yapıldığı ve ilgili tüm tarafların geri dönüşlere devam etmesine,</w:t>
      </w:r>
    </w:p>
    <w:p w14:paraId="5004665F" w14:textId="769A833C" w:rsidR="00506168"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Toplumsal etki ve risk analizlerinin kalite programımızda daha ön</w:t>
      </w:r>
      <w:r w:rsidR="00A220A1">
        <w:rPr>
          <w:rStyle w:val="Gl"/>
          <w:rFonts w:ascii="Times New Roman" w:hAnsi="Times New Roman" w:cs="Times New Roman"/>
          <w:b w:val="0"/>
          <w:bCs w:val="0"/>
          <w:sz w:val="24"/>
          <w:szCs w:val="24"/>
          <w:shd w:val="clear" w:color="auto" w:fill="FFFFFF"/>
        </w:rPr>
        <w:t>e</w:t>
      </w:r>
      <w:r>
        <w:rPr>
          <w:rStyle w:val="Gl"/>
          <w:rFonts w:ascii="Times New Roman" w:hAnsi="Times New Roman" w:cs="Times New Roman"/>
          <w:b w:val="0"/>
          <w:bCs w:val="0"/>
          <w:sz w:val="24"/>
          <w:szCs w:val="24"/>
          <w:shd w:val="clear" w:color="auto" w:fill="FFFFFF"/>
        </w:rPr>
        <w:t>m verilmesine ve tüm bölümlerin bu konuda azami dikkat etmesine,</w:t>
      </w:r>
    </w:p>
    <w:p w14:paraId="0053B2A4" w14:textId="233D5538" w:rsidR="00583AA4"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Dış p</w:t>
      </w:r>
      <w:r w:rsidR="00A220A1">
        <w:rPr>
          <w:rStyle w:val="Gl"/>
          <w:rFonts w:ascii="Times New Roman" w:hAnsi="Times New Roman" w:cs="Times New Roman"/>
          <w:b w:val="0"/>
          <w:bCs w:val="0"/>
          <w:sz w:val="24"/>
          <w:szCs w:val="24"/>
          <w:shd w:val="clear" w:color="auto" w:fill="FFFFFF"/>
        </w:rPr>
        <w:t>a</w:t>
      </w:r>
      <w:r>
        <w:rPr>
          <w:rStyle w:val="Gl"/>
          <w:rFonts w:ascii="Times New Roman" w:hAnsi="Times New Roman" w:cs="Times New Roman"/>
          <w:b w:val="0"/>
          <w:bCs w:val="0"/>
          <w:sz w:val="24"/>
          <w:szCs w:val="24"/>
          <w:shd w:val="clear" w:color="auto" w:fill="FFFFFF"/>
        </w:rPr>
        <w:t xml:space="preserve">ydaş analizlerinin arttırılmasına karar verilmiştir.  </w:t>
      </w:r>
    </w:p>
    <w:p w14:paraId="2952DC25" w14:textId="77777777" w:rsidR="00A220A1" w:rsidRPr="00A220A1" w:rsidRDefault="00A220A1" w:rsidP="00A220A1">
      <w:pPr>
        <w:pStyle w:val="ListeParagraf"/>
        <w:jc w:val="both"/>
        <w:rPr>
          <w:rFonts w:ascii="Times New Roman" w:hAnsi="Times New Roman" w:cs="Times New Roman"/>
          <w:sz w:val="24"/>
          <w:szCs w:val="24"/>
          <w:shd w:val="clear" w:color="auto" w:fill="FFFFFF"/>
        </w:rPr>
      </w:pPr>
    </w:p>
    <w:p w14:paraId="00D25D24" w14:textId="2A44B7FB" w:rsidR="00A33EC4" w:rsidRDefault="00A33EC4" w:rsidP="00A220A1">
      <w:pPr>
        <w:jc w:val="both"/>
        <w:rPr>
          <w:rFonts w:ascii="Times New Roman" w:hAnsi="Times New Roman" w:cs="Times New Roman"/>
          <w:b/>
          <w:bCs/>
          <w:sz w:val="24"/>
          <w:szCs w:val="24"/>
          <w:u w:val="single"/>
          <w:shd w:val="clear" w:color="auto" w:fill="FFFFFF"/>
        </w:rPr>
      </w:pPr>
      <w:r w:rsidRPr="00A220A1">
        <w:rPr>
          <w:rFonts w:ascii="Times New Roman" w:hAnsi="Times New Roman" w:cs="Times New Roman"/>
          <w:b/>
          <w:bCs/>
          <w:sz w:val="24"/>
          <w:szCs w:val="24"/>
          <w:u w:val="single"/>
          <w:shd w:val="clear" w:color="auto" w:fill="FFFFFF"/>
        </w:rPr>
        <w:t>Katılımcılar:</w:t>
      </w:r>
    </w:p>
    <w:p w14:paraId="24456166" w14:textId="77777777" w:rsidR="004A64E9" w:rsidRPr="00330FA3" w:rsidRDefault="004A64E9" w:rsidP="004A64E9">
      <w:pPr>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330FA3">
        <w:rPr>
          <w:rFonts w:ascii="Times New Roman" w:eastAsia="Times New Roman" w:hAnsi="Times New Roman" w:cs="Times New Roman"/>
          <w:color w:val="000000"/>
          <w:sz w:val="24"/>
          <w:szCs w:val="24"/>
          <w:lang w:eastAsia="tr-TR"/>
        </w:rPr>
        <w:t>Dr. Öğretim Üyesi Ertan DOĞAN (Başkan) </w:t>
      </w:r>
    </w:p>
    <w:p w14:paraId="14B64286" w14:textId="77777777" w:rsidR="004A64E9" w:rsidRPr="00330FA3" w:rsidRDefault="004A64E9" w:rsidP="004A64E9">
      <w:pPr>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330FA3">
        <w:rPr>
          <w:rFonts w:ascii="Times New Roman" w:eastAsia="Times New Roman" w:hAnsi="Times New Roman" w:cs="Times New Roman"/>
          <w:color w:val="000000"/>
          <w:sz w:val="24"/>
          <w:szCs w:val="24"/>
          <w:lang w:eastAsia="tr-TR"/>
        </w:rPr>
        <w:t>Öğr. Gör. Burçak YAKIN (Üye) </w:t>
      </w:r>
    </w:p>
    <w:p w14:paraId="2F22D88F" w14:textId="77777777" w:rsidR="004A64E9" w:rsidRPr="00330FA3" w:rsidRDefault="004A64E9" w:rsidP="004A64E9">
      <w:pPr>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Pr>
          <w:rFonts w:ascii="Times New Roman" w:eastAsia="Times New Roman" w:hAnsi="Times New Roman" w:cs="Times New Roman"/>
          <w:color w:val="000000"/>
          <w:sz w:val="24"/>
          <w:szCs w:val="24"/>
          <w:lang w:eastAsia="tr-TR"/>
        </w:rPr>
        <w:t xml:space="preserve">Doç. </w:t>
      </w:r>
      <w:r w:rsidRPr="00330FA3">
        <w:rPr>
          <w:rFonts w:ascii="Times New Roman" w:eastAsia="Times New Roman" w:hAnsi="Times New Roman" w:cs="Times New Roman"/>
          <w:color w:val="000000"/>
          <w:sz w:val="24"/>
          <w:szCs w:val="24"/>
          <w:lang w:eastAsia="tr-TR"/>
        </w:rPr>
        <w:t xml:space="preserve">Dr. </w:t>
      </w:r>
      <w:r>
        <w:rPr>
          <w:rFonts w:ascii="Times New Roman" w:eastAsia="Times New Roman" w:hAnsi="Times New Roman" w:cs="Times New Roman"/>
          <w:color w:val="000000"/>
          <w:sz w:val="24"/>
          <w:szCs w:val="24"/>
          <w:lang w:eastAsia="tr-TR"/>
        </w:rPr>
        <w:t xml:space="preserve">Yeliz DEMİR </w:t>
      </w:r>
      <w:r w:rsidRPr="00330FA3">
        <w:rPr>
          <w:rFonts w:ascii="Times New Roman" w:eastAsia="Times New Roman" w:hAnsi="Times New Roman" w:cs="Times New Roman"/>
          <w:color w:val="000000"/>
          <w:sz w:val="24"/>
          <w:szCs w:val="24"/>
          <w:lang w:eastAsia="tr-TR"/>
        </w:rPr>
        <w:t>(Üye</w:t>
      </w:r>
      <w:r>
        <w:rPr>
          <w:rFonts w:ascii="Times New Roman" w:eastAsia="Times New Roman" w:hAnsi="Times New Roman" w:cs="Times New Roman"/>
          <w:color w:val="000000"/>
          <w:sz w:val="24"/>
          <w:szCs w:val="24"/>
          <w:lang w:eastAsia="tr-TR"/>
        </w:rPr>
        <w:t xml:space="preserve"> V.</w:t>
      </w:r>
      <w:r w:rsidRPr="00330FA3">
        <w:rPr>
          <w:rFonts w:ascii="Times New Roman" w:eastAsia="Times New Roman" w:hAnsi="Times New Roman" w:cs="Times New Roman"/>
          <w:color w:val="000000"/>
          <w:sz w:val="24"/>
          <w:szCs w:val="24"/>
          <w:lang w:eastAsia="tr-TR"/>
        </w:rPr>
        <w:t>)</w:t>
      </w:r>
    </w:p>
    <w:p w14:paraId="66DAC388" w14:textId="77777777" w:rsidR="004A64E9" w:rsidRPr="00330FA3" w:rsidRDefault="004A64E9" w:rsidP="004A64E9">
      <w:pPr>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330FA3">
        <w:rPr>
          <w:rFonts w:ascii="Times New Roman" w:eastAsia="Times New Roman" w:hAnsi="Times New Roman" w:cs="Times New Roman"/>
          <w:color w:val="000000"/>
          <w:sz w:val="24"/>
          <w:szCs w:val="24"/>
          <w:lang w:eastAsia="tr-TR"/>
        </w:rPr>
        <w:t>Dr. Öğr. Üyesi Ümit YAŞAR (Üye)</w:t>
      </w:r>
    </w:p>
    <w:p w14:paraId="718C3396" w14:textId="77777777" w:rsidR="004A64E9" w:rsidRPr="00330FA3" w:rsidRDefault="004A64E9" w:rsidP="004A64E9">
      <w:pPr>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330FA3">
        <w:rPr>
          <w:rFonts w:ascii="Times New Roman" w:eastAsia="Times New Roman" w:hAnsi="Times New Roman" w:cs="Times New Roman"/>
          <w:color w:val="000000"/>
          <w:sz w:val="24"/>
          <w:szCs w:val="24"/>
          <w:lang w:eastAsia="tr-TR"/>
        </w:rPr>
        <w:t>Öğr. Gör. Ali Aygün YÜRÜYEN (Üye)</w:t>
      </w:r>
    </w:p>
    <w:p w14:paraId="2AA3F303" w14:textId="77777777" w:rsidR="004A64E9" w:rsidRPr="00330FA3" w:rsidRDefault="004A64E9" w:rsidP="004A64E9">
      <w:pPr>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330FA3">
        <w:rPr>
          <w:rFonts w:ascii="Times New Roman" w:eastAsia="Times New Roman" w:hAnsi="Times New Roman" w:cs="Times New Roman"/>
          <w:color w:val="000000"/>
          <w:sz w:val="24"/>
          <w:szCs w:val="24"/>
          <w:lang w:eastAsia="tr-TR"/>
        </w:rPr>
        <w:t>Öğr. Gör. Sezai DEMİRDELEN (Üye)</w:t>
      </w:r>
    </w:p>
    <w:p w14:paraId="7C1DF4CD" w14:textId="6EAE74C2" w:rsidR="004A64E9" w:rsidRPr="00A220A1" w:rsidRDefault="004A64E9" w:rsidP="004A64E9">
      <w:pPr>
        <w:jc w:val="both"/>
        <w:rPr>
          <w:rFonts w:ascii="Times New Roman" w:hAnsi="Times New Roman" w:cs="Times New Roman"/>
          <w:sz w:val="24"/>
          <w:szCs w:val="24"/>
          <w:shd w:val="clear" w:color="auto" w:fill="FFFFFF"/>
        </w:rPr>
      </w:pPr>
      <w:r w:rsidRPr="00330FA3">
        <w:rPr>
          <w:rFonts w:ascii="Times New Roman" w:eastAsia="Times New Roman" w:hAnsi="Times New Roman" w:cs="Times New Roman"/>
          <w:color w:val="000000"/>
          <w:sz w:val="24"/>
          <w:szCs w:val="24"/>
          <w:lang w:eastAsia="tr-TR"/>
        </w:rPr>
        <w:t>Yüksekokul Sekreter V. Ahmet ARTUK (Üye)</w:t>
      </w:r>
    </w:p>
    <w:sectPr w:rsidR="004A64E9" w:rsidRPr="00A220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F3CC" w14:textId="77777777" w:rsidR="00BA1A90" w:rsidRDefault="00BA1A90" w:rsidP="002F17EC">
      <w:pPr>
        <w:spacing w:after="0" w:line="240" w:lineRule="auto"/>
      </w:pPr>
      <w:r>
        <w:separator/>
      </w:r>
    </w:p>
  </w:endnote>
  <w:endnote w:type="continuationSeparator" w:id="0">
    <w:p w14:paraId="5D7971BC" w14:textId="77777777" w:rsidR="00BA1A90" w:rsidRDefault="00BA1A90" w:rsidP="002F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69B2" w14:textId="77777777" w:rsidR="00BA1A90" w:rsidRDefault="00BA1A90" w:rsidP="002F17EC">
      <w:pPr>
        <w:spacing w:after="0" w:line="240" w:lineRule="auto"/>
      </w:pPr>
      <w:r>
        <w:separator/>
      </w:r>
    </w:p>
  </w:footnote>
  <w:footnote w:type="continuationSeparator" w:id="0">
    <w:p w14:paraId="3F1A0B7C" w14:textId="77777777" w:rsidR="00BA1A90" w:rsidRDefault="00BA1A90" w:rsidP="002F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CFD5" w14:textId="7EF97184" w:rsidR="002F17EC" w:rsidRDefault="002F17EC">
    <w:pPr>
      <w:pStyle w:val="stBilgi"/>
    </w:pPr>
    <w:r>
      <w:rPr>
        <w:noProof/>
      </w:rPr>
      <w:drawing>
        <wp:inline distT="0" distB="0" distL="0" distR="0" wp14:anchorId="687FB6E1" wp14:editId="209DB82D">
          <wp:extent cx="746760" cy="746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A5F11"/>
    <w:multiLevelType w:val="multilevel"/>
    <w:tmpl w:val="B0A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26627"/>
    <w:multiLevelType w:val="hybridMultilevel"/>
    <w:tmpl w:val="01C40488"/>
    <w:lvl w:ilvl="0" w:tplc="4EBE203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4320719">
    <w:abstractNumId w:val="1"/>
  </w:num>
  <w:num w:numId="2" w16cid:durableId="127247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1A"/>
    <w:rsid w:val="000F6C0E"/>
    <w:rsid w:val="001D230C"/>
    <w:rsid w:val="002D42FC"/>
    <w:rsid w:val="002E6194"/>
    <w:rsid w:val="002F17EC"/>
    <w:rsid w:val="00350C1A"/>
    <w:rsid w:val="00395CE5"/>
    <w:rsid w:val="004A64E9"/>
    <w:rsid w:val="00506168"/>
    <w:rsid w:val="00527487"/>
    <w:rsid w:val="00583AA4"/>
    <w:rsid w:val="00592EA0"/>
    <w:rsid w:val="005F1BA5"/>
    <w:rsid w:val="0063309C"/>
    <w:rsid w:val="00683E39"/>
    <w:rsid w:val="006A3BAC"/>
    <w:rsid w:val="008B35A7"/>
    <w:rsid w:val="008F6C06"/>
    <w:rsid w:val="00A1751C"/>
    <w:rsid w:val="00A220A1"/>
    <w:rsid w:val="00A33EC4"/>
    <w:rsid w:val="00AB4E95"/>
    <w:rsid w:val="00BA1A90"/>
    <w:rsid w:val="00C50FB2"/>
    <w:rsid w:val="00D61BA5"/>
    <w:rsid w:val="00D8674C"/>
    <w:rsid w:val="00DC6C25"/>
    <w:rsid w:val="00DD3013"/>
    <w:rsid w:val="00E52CD6"/>
    <w:rsid w:val="00F043EA"/>
    <w:rsid w:val="00FD6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F507"/>
  <w15:chartTrackingRefBased/>
  <w15:docId w15:val="{93185D5D-7E3F-4E51-97F3-89A41DE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52CD6"/>
    <w:rPr>
      <w:b/>
      <w:bCs/>
    </w:rPr>
  </w:style>
  <w:style w:type="paragraph" w:styleId="ListeParagraf">
    <w:name w:val="List Paragraph"/>
    <w:basedOn w:val="Normal"/>
    <w:uiPriority w:val="34"/>
    <w:qFormat/>
    <w:rsid w:val="00E52CD6"/>
    <w:pPr>
      <w:ind w:left="720"/>
      <w:contextualSpacing/>
    </w:pPr>
  </w:style>
  <w:style w:type="paragraph" w:styleId="stBilgi">
    <w:name w:val="header"/>
    <w:basedOn w:val="Normal"/>
    <w:link w:val="stBilgiChar"/>
    <w:uiPriority w:val="99"/>
    <w:unhideWhenUsed/>
    <w:rsid w:val="002F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17EC"/>
  </w:style>
  <w:style w:type="paragraph" w:styleId="AltBilgi">
    <w:name w:val="footer"/>
    <w:basedOn w:val="Normal"/>
    <w:link w:val="AltBilgiChar"/>
    <w:uiPriority w:val="99"/>
    <w:unhideWhenUsed/>
    <w:rsid w:val="002F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42296">
      <w:bodyDiv w:val="1"/>
      <w:marLeft w:val="0"/>
      <w:marRight w:val="0"/>
      <w:marTop w:val="0"/>
      <w:marBottom w:val="0"/>
      <w:divBdr>
        <w:top w:val="none" w:sz="0" w:space="0" w:color="auto"/>
        <w:left w:val="none" w:sz="0" w:space="0" w:color="auto"/>
        <w:bottom w:val="none" w:sz="0" w:space="0" w:color="auto"/>
        <w:right w:val="none" w:sz="0" w:space="0" w:color="auto"/>
      </w:divBdr>
    </w:div>
    <w:div w:id="7160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Burçak Yakın</cp:lastModifiedBy>
  <cp:revision>21</cp:revision>
  <dcterms:created xsi:type="dcterms:W3CDTF">2024-03-06T07:48:00Z</dcterms:created>
  <dcterms:modified xsi:type="dcterms:W3CDTF">2024-11-27T12:56:00Z</dcterms:modified>
</cp:coreProperties>
</file>